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2250" w14:textId="77777777" w:rsidR="004D61B8" w:rsidRPr="004D61B8" w:rsidRDefault="004D61B8" w:rsidP="004D61B8">
      <w:pPr>
        <w:spacing w:after="0" w:line="240" w:lineRule="auto"/>
        <w:jc w:val="center"/>
        <w:rPr>
          <w:sz w:val="32"/>
          <w:szCs w:val="32"/>
        </w:rPr>
      </w:pPr>
      <w:r w:rsidRPr="004D61B8">
        <w:rPr>
          <w:sz w:val="32"/>
          <w:szCs w:val="32"/>
        </w:rPr>
        <w:t>Odstoupení od kupní smlouvy</w:t>
      </w:r>
    </w:p>
    <w:p w14:paraId="4E232959" w14:textId="77777777" w:rsidR="004D61B8" w:rsidRDefault="004D61B8" w:rsidP="004D61B8">
      <w:pPr>
        <w:spacing w:after="0" w:line="240" w:lineRule="auto"/>
      </w:pPr>
    </w:p>
    <w:p w14:paraId="35F61732" w14:textId="77777777" w:rsidR="004D61B8" w:rsidRPr="00316B36" w:rsidRDefault="004D61B8" w:rsidP="004D61B8">
      <w:pPr>
        <w:tabs>
          <w:tab w:val="left" w:pos="2550"/>
        </w:tabs>
        <w:spacing w:after="0" w:line="240" w:lineRule="auto"/>
        <w:ind w:right="113"/>
        <w:jc w:val="both"/>
        <w:rPr>
          <w:rFonts w:eastAsia="Arial" w:cstheme="minorHAnsi"/>
          <w:b/>
        </w:rPr>
      </w:pPr>
      <w:r w:rsidRPr="00316B36">
        <w:rPr>
          <w:rFonts w:eastAsia="Arial" w:cstheme="minorHAnsi"/>
          <w:b/>
        </w:rPr>
        <w:t>Adresát (prodávající):</w:t>
      </w:r>
    </w:p>
    <w:p w14:paraId="3CE4A72A"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Internetový obchod:</w:t>
      </w:r>
      <w:r w:rsidRPr="00316B36">
        <w:rPr>
          <w:rFonts w:eastAsia="Arial" w:cstheme="minorHAnsi"/>
        </w:rPr>
        <w:tab/>
      </w:r>
      <w:hyperlink r:id="rId4" w:history="1">
        <w:r w:rsidRPr="00316B36">
          <w:rPr>
            <w:rStyle w:val="Hypertextovodkaz"/>
            <w:rFonts w:eastAsia="Arial" w:cstheme="minorHAnsi"/>
          </w:rPr>
          <w:t>www.malagps.cz</w:t>
        </w:r>
      </w:hyperlink>
    </w:p>
    <w:p w14:paraId="2AEDD378"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Společnost:</w:t>
      </w:r>
      <w:r w:rsidRPr="00316B36">
        <w:rPr>
          <w:rFonts w:eastAsia="Arial" w:cstheme="minorHAnsi"/>
        </w:rPr>
        <w:tab/>
      </w:r>
      <w:r w:rsidRPr="00316B36">
        <w:rPr>
          <w:rFonts w:cstheme="minorHAnsi"/>
        </w:rPr>
        <w:t>NAM system, a.s</w:t>
      </w:r>
    </w:p>
    <w:p w14:paraId="00D67AF0"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Se sídlem:</w:t>
      </w:r>
      <w:r w:rsidRPr="00316B36">
        <w:rPr>
          <w:rFonts w:eastAsia="Arial" w:cstheme="minorHAnsi"/>
        </w:rPr>
        <w:tab/>
      </w:r>
      <w:r w:rsidRPr="00316B36">
        <w:rPr>
          <w:rFonts w:cstheme="minorHAnsi"/>
        </w:rPr>
        <w:t xml:space="preserve">U Pošty 1163/13, Havířov – Prostřední Suchá, 735 64, </w:t>
      </w:r>
    </w:p>
    <w:p w14:paraId="3F370295"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IČ/DIČ:</w:t>
      </w:r>
      <w:r w:rsidRPr="00316B36">
        <w:rPr>
          <w:rFonts w:eastAsia="Arial" w:cstheme="minorHAnsi"/>
        </w:rPr>
        <w:tab/>
      </w:r>
      <w:r w:rsidRPr="00316B36">
        <w:rPr>
          <w:rFonts w:cstheme="minorHAnsi"/>
        </w:rPr>
        <w:t>25862731/ CZ25862731</w:t>
      </w:r>
    </w:p>
    <w:p w14:paraId="3C6AED37"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E-mailová adresa:</w:t>
      </w:r>
      <w:r w:rsidRPr="00316B36">
        <w:rPr>
          <w:rFonts w:eastAsia="Arial" w:cstheme="minorHAnsi"/>
        </w:rPr>
        <w:tab/>
      </w:r>
      <w:hyperlink r:id="rId5" w:history="1">
        <w:r w:rsidRPr="00316B36">
          <w:rPr>
            <w:rStyle w:val="Hypertextovodkaz"/>
            <w:rFonts w:eastAsia="Arial" w:cstheme="minorHAnsi"/>
          </w:rPr>
          <w:t>info@malagps.cz</w:t>
        </w:r>
      </w:hyperlink>
      <w:r w:rsidRPr="00316B36">
        <w:rPr>
          <w:rFonts w:eastAsia="Arial" w:cstheme="minorHAnsi"/>
        </w:rPr>
        <w:t xml:space="preserve"> </w:t>
      </w:r>
    </w:p>
    <w:p w14:paraId="46078727" w14:textId="797DFA8A" w:rsidR="004D61B8" w:rsidRDefault="004D61B8" w:rsidP="0080276B">
      <w:pPr>
        <w:tabs>
          <w:tab w:val="left" w:pos="2550"/>
        </w:tabs>
        <w:spacing w:after="0" w:line="240" w:lineRule="auto"/>
        <w:ind w:right="113"/>
        <w:jc w:val="both"/>
      </w:pPr>
      <w:r w:rsidRPr="00316B36">
        <w:rPr>
          <w:rFonts w:eastAsia="Arial" w:cstheme="minorHAnsi"/>
        </w:rPr>
        <w:t>Telefonní číslo:</w:t>
      </w:r>
      <w:r w:rsidRPr="00316B36">
        <w:rPr>
          <w:rFonts w:eastAsia="Arial" w:cstheme="minorHAnsi"/>
        </w:rPr>
        <w:tab/>
      </w:r>
      <w:r>
        <w:t xml:space="preserve">+420 </w:t>
      </w:r>
      <w:r w:rsidR="0080276B" w:rsidRPr="0080276B">
        <w:t>703 454 717</w:t>
      </w:r>
    </w:p>
    <w:p w14:paraId="29D8BAE9" w14:textId="77777777" w:rsidR="004D61B8" w:rsidRDefault="004D61B8" w:rsidP="004D61B8">
      <w:pPr>
        <w:spacing w:after="0" w:line="240" w:lineRule="auto"/>
      </w:pPr>
    </w:p>
    <w:p w14:paraId="7A874B04" w14:textId="77777777" w:rsidR="004D61B8" w:rsidRDefault="004D61B8" w:rsidP="004D61B8">
      <w:pPr>
        <w:spacing w:after="0" w:line="240" w:lineRule="auto"/>
      </w:pPr>
      <w:r>
        <w:t>Tímto prohlašuji, že odstupuji od kupní smlouvy.</w:t>
      </w:r>
    </w:p>
    <w:p w14:paraId="36AB4A6B" w14:textId="30C27340" w:rsidR="007941DE" w:rsidRDefault="007941DE" w:rsidP="004D61B8">
      <w:pPr>
        <w:spacing w:after="0" w:line="240" w:lineRule="auto"/>
      </w:pPr>
    </w:p>
    <w:p w14:paraId="2ECC317F" w14:textId="3A34D150" w:rsidR="004D61B8" w:rsidRDefault="004D61B8" w:rsidP="004D61B8">
      <w:pPr>
        <w:spacing w:after="0" w:line="240" w:lineRule="auto"/>
      </w:pPr>
      <w:r>
        <w:t>Datum uzavření kupní smlouvy:</w:t>
      </w:r>
    </w:p>
    <w:p w14:paraId="174EC853" w14:textId="243A9D35" w:rsidR="004D61B8" w:rsidRDefault="004D61B8" w:rsidP="004D61B8">
      <w:pPr>
        <w:spacing w:after="0" w:line="240" w:lineRule="auto"/>
      </w:pPr>
      <w:r>
        <w:t>Číslo objednávky nebo číslo faktury:</w:t>
      </w:r>
    </w:p>
    <w:p w14:paraId="2AA8E891" w14:textId="435AF13C" w:rsidR="004D61B8" w:rsidRDefault="004D61B8" w:rsidP="004D61B8">
      <w:pPr>
        <w:spacing w:after="0" w:line="240" w:lineRule="auto"/>
      </w:pPr>
      <w:r>
        <w:t>Jméno a příjmení:</w:t>
      </w:r>
    </w:p>
    <w:p w14:paraId="12E56217" w14:textId="6F82C8AF" w:rsidR="004D61B8" w:rsidRDefault="004D61B8" w:rsidP="004D61B8">
      <w:pPr>
        <w:spacing w:after="0" w:line="240" w:lineRule="auto"/>
      </w:pPr>
      <w:r>
        <w:t>Adresa:</w:t>
      </w:r>
    </w:p>
    <w:p w14:paraId="6163DD43" w14:textId="1CDAA27B" w:rsidR="004D61B8" w:rsidRDefault="004D61B8" w:rsidP="004D61B8">
      <w:pPr>
        <w:spacing w:after="0" w:line="240" w:lineRule="auto"/>
      </w:pPr>
      <w:r>
        <w:t>E-mailová adresa:</w:t>
      </w:r>
    </w:p>
    <w:p w14:paraId="0A9801EF" w14:textId="5E9048C6" w:rsidR="004D61B8" w:rsidRDefault="004D61B8" w:rsidP="004D61B8">
      <w:pPr>
        <w:spacing w:after="0" w:line="240" w:lineRule="auto"/>
      </w:pPr>
      <w:r>
        <w:t>Telefonní číslo:</w:t>
      </w:r>
    </w:p>
    <w:p w14:paraId="32C47576" w14:textId="213101DC" w:rsidR="004D61B8" w:rsidRDefault="004D61B8" w:rsidP="004D61B8">
      <w:pPr>
        <w:spacing w:after="0" w:line="240" w:lineRule="auto"/>
      </w:pPr>
      <w:r>
        <w:t xml:space="preserve">Specifikace zboží, kterého se smlouva týká </w:t>
      </w:r>
    </w:p>
    <w:p w14:paraId="70211AAD" w14:textId="24A253BE" w:rsidR="004D61B8" w:rsidRDefault="004D61B8" w:rsidP="004D61B8">
      <w:pPr>
        <w:spacing w:after="0" w:line="240" w:lineRule="auto"/>
      </w:pPr>
      <w:r>
        <w:t>(vracené zboží):</w:t>
      </w:r>
    </w:p>
    <w:p w14:paraId="027365A3" w14:textId="200EC7E1" w:rsidR="004D61B8" w:rsidRDefault="004D61B8" w:rsidP="004D61B8">
      <w:pPr>
        <w:spacing w:after="0" w:line="240" w:lineRule="auto"/>
      </w:pPr>
    </w:p>
    <w:p w14:paraId="7216B5EA" w14:textId="0AD274EC" w:rsidR="004D61B8" w:rsidRDefault="004D61B8" w:rsidP="004D61B8">
      <w:pPr>
        <w:spacing w:after="0" w:line="240" w:lineRule="auto"/>
      </w:pPr>
      <w:r>
        <w:t>Finanční prostředky budou vráceny kupujícímu stejným způsobem, jak je prodávající obdržel.</w:t>
      </w:r>
    </w:p>
    <w:p w14:paraId="46DC4505" w14:textId="0B50AF01" w:rsidR="004D61B8" w:rsidRDefault="004D61B8" w:rsidP="004D61B8">
      <w:pPr>
        <w:spacing w:after="0" w:line="240" w:lineRule="auto"/>
      </w:pPr>
    </w:p>
    <w:p w14:paraId="31567934" w14:textId="77777777" w:rsidR="004D61B8" w:rsidRDefault="004D61B8" w:rsidP="004D61B8">
      <w:pPr>
        <w:spacing w:after="0" w:line="240" w:lineRule="auto"/>
      </w:pPr>
    </w:p>
    <w:p w14:paraId="77351F4E" w14:textId="77777777" w:rsidR="004D61B8" w:rsidRDefault="004D61B8" w:rsidP="004D61B8">
      <w:pPr>
        <w:spacing w:after="0" w:line="240" w:lineRule="auto"/>
      </w:pPr>
      <w:r>
        <w:t xml:space="preserve">V případě, že jste zboží obdrželi na dobírku, </w:t>
      </w:r>
    </w:p>
    <w:p w14:paraId="0B81A049" w14:textId="5D749070" w:rsidR="004D61B8" w:rsidRDefault="004D61B8" w:rsidP="004D61B8">
      <w:pPr>
        <w:pBdr>
          <w:bottom w:val="single" w:sz="12" w:space="1" w:color="auto"/>
        </w:pBdr>
        <w:spacing w:after="0" w:line="240" w:lineRule="auto"/>
      </w:pPr>
      <w:r>
        <w:t>uveďte číslo účtu pro vrácení platby:</w:t>
      </w:r>
    </w:p>
    <w:p w14:paraId="74EB76E2" w14:textId="77777777" w:rsidR="004D61B8" w:rsidRDefault="004D61B8" w:rsidP="004D61B8">
      <w:pPr>
        <w:spacing w:after="0" w:line="240" w:lineRule="auto"/>
      </w:pPr>
    </w:p>
    <w:p w14:paraId="7CEBE305" w14:textId="5134ECEE" w:rsidR="004D61B8" w:rsidRDefault="004D61B8" w:rsidP="004D61B8">
      <w:pPr>
        <w:spacing w:after="0" w:line="240" w:lineRule="auto"/>
      </w:pPr>
      <w:r>
        <w:t xml:space="preserve">Je-li kupující spotřebitelem, má právo v případě, že objednal zboží prostřednictvím e-shopu společnosti </w:t>
      </w:r>
      <w:r w:rsidRPr="00316B36">
        <w:rPr>
          <w:rFonts w:cstheme="minorHAnsi"/>
        </w:rPr>
        <w:t>NAM system, a.s</w:t>
      </w:r>
      <w:r>
        <w:rPr>
          <w:rFonts w:cstheme="minorHAnsi"/>
        </w:rPr>
        <w:t xml:space="preserve">. (dále jen </w:t>
      </w:r>
      <w:r>
        <w:t>„</w:t>
      </w:r>
      <w:r w:rsidRPr="004D61B8">
        <w:t>Společnost</w:t>
      </w:r>
      <w:r>
        <w:t xml:space="preserve">“) nebo jiného prostředku komunikace na dálku, mimo případy uvedené v § 1837 zák. č. 89/2012 Sb., občanský zákoník, ve znění pozdějších předpisů odstoupit od již uzavřené kupní smlouvy do </w:t>
      </w:r>
      <w:r w:rsidRPr="0080276B">
        <w:rPr>
          <w:b/>
          <w:bCs/>
        </w:rPr>
        <w:t>14 dnů ode dne převzetí zboží</w:t>
      </w:r>
      <w:r>
        <w:t>, a to bez uvedení důvodu a bez jakékoli sankce. Toto odstoupení oznámí kupující Společnosti písemně na adresu provozovny Společnosti nebo elektronicky na e-mail uvedený na vzorovém formuláři.</w:t>
      </w:r>
    </w:p>
    <w:p w14:paraId="76723C1A" w14:textId="77777777" w:rsidR="004D61B8" w:rsidRDefault="004D61B8" w:rsidP="004D61B8">
      <w:pPr>
        <w:spacing w:after="0" w:line="240" w:lineRule="auto"/>
      </w:pPr>
    </w:p>
    <w:p w14:paraId="00712E7B" w14:textId="1778A2E4" w:rsidR="004D61B8" w:rsidRDefault="004D61B8" w:rsidP="004D61B8">
      <w:pPr>
        <w:spacing w:after="0" w:line="240" w:lineRule="auto"/>
      </w:pPr>
      <w:r>
        <w:t>Odstoupí-li kupující, který je spotřebitelem, od kupní smlouvy, zašle nebo předá Společnosti bez zbytečného odkladu, nejpozději do 14 dnů od odstoupení od kupní smlouvy, zboží, které od ní obdržel.</w:t>
      </w:r>
    </w:p>
    <w:p w14:paraId="0A0DB89B" w14:textId="77777777" w:rsidR="004D61B8" w:rsidRDefault="004D61B8" w:rsidP="004D61B8">
      <w:pPr>
        <w:spacing w:after="0" w:line="240" w:lineRule="auto"/>
      </w:pPr>
    </w:p>
    <w:p w14:paraId="1110DB4F" w14:textId="70BB017C" w:rsidR="004D61B8" w:rsidRDefault="004D61B8" w:rsidP="004D61B8">
      <w:pPr>
        <w:spacing w:after="0" w:line="240" w:lineRule="auto"/>
      </w:pPr>
      <w: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EBA2923" w14:textId="4B6FD97D" w:rsidR="004D61B8" w:rsidRDefault="004D61B8" w:rsidP="004D61B8">
      <w:pPr>
        <w:spacing w:after="0" w:line="240" w:lineRule="auto"/>
      </w:pPr>
      <w:r>
        <w:t> </w:t>
      </w:r>
    </w:p>
    <w:p w14:paraId="1CF77FAE" w14:textId="77777777" w:rsidR="004D61B8" w:rsidRDefault="004D61B8" w:rsidP="004D61B8">
      <w:pPr>
        <w:spacing w:after="0" w:line="240" w:lineRule="auto"/>
      </w:pPr>
    </w:p>
    <w:p w14:paraId="56C8F4F9" w14:textId="5DEA05EF" w:rsidR="004D61B8" w:rsidRDefault="004D61B8" w:rsidP="004D61B8">
      <w:pPr>
        <w:spacing w:after="0" w:line="240" w:lineRule="auto"/>
      </w:pPr>
      <w:r>
        <w:t>Datum:</w:t>
      </w:r>
    </w:p>
    <w:p w14:paraId="21C268A2" w14:textId="77777777" w:rsidR="004D61B8" w:rsidRDefault="004D61B8" w:rsidP="004D61B8">
      <w:pPr>
        <w:spacing w:after="0" w:line="240" w:lineRule="auto"/>
      </w:pPr>
    </w:p>
    <w:p w14:paraId="21B87B1D" w14:textId="259F1535" w:rsidR="004D61B8" w:rsidRDefault="004D61B8" w:rsidP="004D61B8">
      <w:pPr>
        <w:spacing w:after="0" w:line="240" w:lineRule="auto"/>
      </w:pPr>
      <w:r>
        <w:t>Podpis:</w:t>
      </w:r>
    </w:p>
    <w:sectPr w:rsidR="004D6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B8"/>
    <w:rsid w:val="004D61B8"/>
    <w:rsid w:val="00726F3A"/>
    <w:rsid w:val="007941DE"/>
    <w:rsid w:val="0080276B"/>
    <w:rsid w:val="00887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0238"/>
  <w15:chartTrackingRefBased/>
  <w15:docId w15:val="{676C3798-2FB7-49B9-BED2-2441D968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61B8"/>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61B8"/>
    <w:rPr>
      <w:color w:val="0563C1" w:themeColor="hyperlink"/>
      <w:u w:val="single"/>
    </w:rPr>
  </w:style>
  <w:style w:type="paragraph" w:styleId="Normlnweb">
    <w:name w:val="Normal (Web)"/>
    <w:basedOn w:val="Normln"/>
    <w:uiPriority w:val="99"/>
    <w:semiHidden/>
    <w:unhideWhenUsed/>
    <w:rsid w:val="004D61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6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alagps.cz" TargetMode="External"/><Relationship Id="rId4" Type="http://schemas.openxmlformats.org/officeDocument/2006/relationships/hyperlink" Target="http://www.malag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1897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Nemcova</dc:creator>
  <cp:keywords/>
  <dc:description/>
  <cp:lastModifiedBy>Bednář Václav (NAM system a.s.)</cp:lastModifiedBy>
  <cp:revision>3</cp:revision>
  <dcterms:created xsi:type="dcterms:W3CDTF">2022-12-07T13:27:00Z</dcterms:created>
  <dcterms:modified xsi:type="dcterms:W3CDTF">2025-04-01T13:23:00Z</dcterms:modified>
</cp:coreProperties>
</file>